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B0" w:rsidRPr="00B23EB0" w:rsidRDefault="00B23EB0" w:rsidP="00B23EB0">
      <w:pPr>
        <w:rPr>
          <w:rFonts w:ascii="Times New Roman" w:hAnsi="Times New Roman" w:cs="Times New Roman"/>
          <w:sz w:val="24"/>
        </w:rPr>
      </w:pPr>
      <w:r w:rsidRPr="00B23EB0">
        <w:rPr>
          <w:rFonts w:ascii="Times New Roman" w:hAnsi="Times New Roman" w:cs="Times New Roman"/>
          <w:sz w:val="24"/>
        </w:rPr>
        <w:t xml:space="preserve">Ознакомиться с ним можно на сайте </w:t>
      </w:r>
      <w:hyperlink r:id="rId4" w:history="1">
        <w:r w:rsidRPr="00AA7DAA">
          <w:rPr>
            <w:rStyle w:val="a3"/>
            <w:rFonts w:ascii="Times New Roman" w:hAnsi="Times New Roman" w:cs="Times New Roman"/>
            <w:sz w:val="24"/>
          </w:rPr>
          <w:t>Минэкологии</w:t>
        </w:r>
      </w:hyperlink>
      <w:r w:rsidRPr="00B23EB0">
        <w:rPr>
          <w:rFonts w:ascii="Times New Roman" w:hAnsi="Times New Roman" w:cs="Times New Roman"/>
          <w:sz w:val="24"/>
        </w:rPr>
        <w:t xml:space="preserve"> (http://www.krasecology.ru/Wastemap/IndexInner). На карте отображена подробная информация о каждом пункте, который работает в Красноярске и его пригороде.</w:t>
      </w:r>
    </w:p>
    <w:p w:rsidR="00B23EB0" w:rsidRPr="00B23EB0" w:rsidRDefault="00B23EB0" w:rsidP="00B23EB0">
      <w:pPr>
        <w:rPr>
          <w:rFonts w:ascii="Times New Roman" w:hAnsi="Times New Roman" w:cs="Times New Roman"/>
          <w:sz w:val="24"/>
        </w:rPr>
      </w:pPr>
      <w:r w:rsidRPr="00B23EB0">
        <w:rPr>
          <w:rFonts w:ascii="Times New Roman" w:hAnsi="Times New Roman" w:cs="Times New Roman"/>
          <w:sz w:val="24"/>
        </w:rPr>
        <w:t>Для удобства пользователей точки пунктов вторсырья отмечены на карте разными цветами, в зависимости от принимаемых фракции. Выбрав нужный вид вторсырья, можно посмотреть, какие пункты его принимают, их адреса и контакты. У красноярцев принимают стекло, макулатуру, использованные батарейки, аккумуляторы, ПЭТ-бутылки, пластик.</w:t>
      </w:r>
    </w:p>
    <w:p w:rsidR="00B23EB0" w:rsidRPr="00B23EB0" w:rsidRDefault="00B23EB0" w:rsidP="00B23EB0">
      <w:pPr>
        <w:rPr>
          <w:rFonts w:ascii="Times New Roman" w:hAnsi="Times New Roman" w:cs="Times New Roman"/>
          <w:sz w:val="24"/>
        </w:rPr>
      </w:pPr>
      <w:r w:rsidRPr="00B23EB0">
        <w:rPr>
          <w:rFonts w:ascii="Times New Roman" w:hAnsi="Times New Roman" w:cs="Times New Roman"/>
          <w:sz w:val="24"/>
        </w:rPr>
        <w:t>Вторсырье можно сдавать безвозмездно</w:t>
      </w:r>
      <w:bookmarkStart w:id="0" w:name="_GoBack"/>
      <w:bookmarkEnd w:id="0"/>
      <w:r w:rsidRPr="00B23EB0">
        <w:rPr>
          <w:rFonts w:ascii="Times New Roman" w:hAnsi="Times New Roman" w:cs="Times New Roman"/>
          <w:sz w:val="24"/>
        </w:rPr>
        <w:t xml:space="preserve"> и за деньги.</w:t>
      </w:r>
    </w:p>
    <w:p w:rsidR="00B23EB0" w:rsidRPr="00B23EB0" w:rsidRDefault="00B23EB0" w:rsidP="00B23EB0">
      <w:pPr>
        <w:rPr>
          <w:rFonts w:ascii="Times New Roman" w:hAnsi="Times New Roman" w:cs="Times New Roman"/>
          <w:sz w:val="24"/>
        </w:rPr>
      </w:pPr>
      <w:r w:rsidRPr="00B23EB0">
        <w:rPr>
          <w:rFonts w:ascii="Times New Roman" w:hAnsi="Times New Roman" w:cs="Times New Roman"/>
          <w:sz w:val="24"/>
        </w:rPr>
        <w:t>Мероприятия в области обращения с отходами реализуются в рамках федерального проекта «Комплексная система обращения с твердыми коммунальными отходами» нацпроекта «Экология».</w:t>
      </w:r>
    </w:p>
    <w:p w:rsidR="00D66D6A" w:rsidRPr="00B23EB0" w:rsidRDefault="00B23EB0" w:rsidP="00B23EB0">
      <w:pPr>
        <w:rPr>
          <w:rFonts w:ascii="Times New Roman" w:hAnsi="Times New Roman" w:cs="Times New Roman"/>
          <w:sz w:val="24"/>
        </w:rPr>
      </w:pPr>
      <w:r w:rsidRPr="00B23EB0">
        <w:rPr>
          <w:rFonts w:ascii="Segoe UI Symbol" w:hAnsi="Segoe UI Symbol" w:cs="Segoe UI Symbol"/>
          <w:sz w:val="24"/>
        </w:rPr>
        <w:t>👉</w:t>
      </w:r>
      <w:r w:rsidRPr="00B23EB0">
        <w:rPr>
          <w:rFonts w:ascii="Times New Roman" w:hAnsi="Times New Roman" w:cs="Times New Roman"/>
          <w:sz w:val="24"/>
        </w:rPr>
        <w:t xml:space="preserve"> Отметим, что перечень пунктов приема вторсырья специалисты Минэкологии края расширяли с  участием сотрудников </w:t>
      </w:r>
      <w:hyperlink r:id="rId5" w:history="1">
        <w:r w:rsidRPr="00AA7DAA">
          <w:rPr>
            <w:rStyle w:val="a3"/>
            <w:rFonts w:ascii="Times New Roman" w:hAnsi="Times New Roman" w:cs="Times New Roman"/>
            <w:sz w:val="24"/>
          </w:rPr>
          <w:t>АНЭО «Я сдаю в переработку»</w:t>
        </w:r>
      </w:hyperlink>
      <w:r w:rsidRPr="00B23EB0">
        <w:rPr>
          <w:rFonts w:ascii="Times New Roman" w:hAnsi="Times New Roman" w:cs="Times New Roman"/>
          <w:sz w:val="24"/>
        </w:rPr>
        <w:t xml:space="preserve"> (https://vk.com/norubbish) .</w:t>
      </w:r>
    </w:p>
    <w:sectPr w:rsidR="00D66D6A" w:rsidRPr="00B2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0"/>
    <w:rsid w:val="00AA7DAA"/>
    <w:rsid w:val="00B23EB0"/>
    <w:rsid w:val="00D6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3CCB7-6102-447D-A542-027330FC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norubbish" TargetMode="External"/><Relationship Id="rId4" Type="http://schemas.openxmlformats.org/officeDocument/2006/relationships/hyperlink" Target="http://www.krasecology.ru/Wastemap/IndexIn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2</cp:revision>
  <dcterms:created xsi:type="dcterms:W3CDTF">2024-01-25T02:08:00Z</dcterms:created>
  <dcterms:modified xsi:type="dcterms:W3CDTF">2024-01-25T02:09:00Z</dcterms:modified>
</cp:coreProperties>
</file>